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3" w:rsidRPr="004316B0" w:rsidRDefault="00820773" w:rsidP="004316B0">
      <w:pPr>
        <w:pStyle w:val="c5"/>
        <w:spacing w:before="0" w:beforeAutospacing="0" w:after="0" w:afterAutospacing="0"/>
        <w:jc w:val="center"/>
        <w:rPr>
          <w:rStyle w:val="c8"/>
          <w:b/>
          <w:color w:val="000000"/>
          <w:sz w:val="32"/>
          <w:szCs w:val="32"/>
          <w:shd w:val="clear" w:color="auto" w:fill="FFFFFF"/>
          <w:lang w:val="uk-UA"/>
        </w:rPr>
      </w:pPr>
      <w:r w:rsidRPr="004316B0">
        <w:rPr>
          <w:rStyle w:val="c8"/>
          <w:b/>
          <w:color w:val="000000"/>
          <w:sz w:val="32"/>
          <w:szCs w:val="32"/>
          <w:shd w:val="clear" w:color="auto" w:fill="FFFFFF"/>
          <w:lang w:val="uk-UA"/>
        </w:rPr>
        <w:t>В. Сухомлинський  про  виховання  у  дітей  любові  до  матері  та  родини</w:t>
      </w:r>
    </w:p>
    <w:tbl>
      <w:tblPr>
        <w:tblStyle w:val="a3"/>
        <w:tblW w:w="9606" w:type="dxa"/>
        <w:tblLook w:val="04A0"/>
      </w:tblPr>
      <w:tblGrid>
        <w:gridCol w:w="4026"/>
        <w:gridCol w:w="5580"/>
      </w:tblGrid>
      <w:tr w:rsidR="00820773" w:rsidTr="004316B0">
        <w:trPr>
          <w:trHeight w:val="6074"/>
        </w:trPr>
        <w:tc>
          <w:tcPr>
            <w:tcW w:w="4026" w:type="dxa"/>
            <w:tcBorders>
              <w:top w:val="nil"/>
              <w:left w:val="nil"/>
              <w:bottom w:val="nil"/>
            </w:tcBorders>
          </w:tcPr>
          <w:p w:rsidR="00820773" w:rsidRDefault="00820773" w:rsidP="00820773">
            <w:pPr>
              <w:pStyle w:val="c5"/>
              <w:spacing w:before="0" w:beforeAutospacing="0" w:after="0" w:afterAutospacing="0"/>
              <w:rPr>
                <w:rStyle w:val="c8"/>
                <w:rFonts w:ascii="Calibri" w:hAnsi="Calibri"/>
                <w:color w:val="000000"/>
                <w:shd w:val="clear" w:color="auto" w:fill="FFFFFF"/>
                <w:lang w:val="uk-UA"/>
              </w:rPr>
            </w:pPr>
          </w:p>
          <w:p w:rsidR="00820773" w:rsidRDefault="00820773" w:rsidP="00820773">
            <w:pPr>
              <w:pStyle w:val="c5"/>
              <w:spacing w:before="0" w:beforeAutospacing="0" w:after="0" w:afterAutospacing="0"/>
              <w:rPr>
                <w:rStyle w:val="c8"/>
                <w:rFonts w:ascii="Calibri" w:hAnsi="Calibri"/>
                <w:color w:val="000000"/>
                <w:shd w:val="clear" w:color="auto" w:fill="FFFFFF"/>
                <w:lang w:val="uk-UA"/>
              </w:rPr>
            </w:pPr>
            <w:r>
              <w:rPr>
                <w:rFonts w:ascii="Calibri" w:hAnsi="Calibri"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397578" cy="3442186"/>
                  <wp:effectExtent l="19050" t="0" r="2722" b="0"/>
                  <wp:docPr id="1" name="Рисунок 1" descr="C:\Users\ДНЗ№4\Desktop\DS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З№4\Desktop\DS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578" cy="344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773" w:rsidRDefault="00820773" w:rsidP="00820773">
            <w:pPr>
              <w:pStyle w:val="c5"/>
              <w:spacing w:before="0" w:beforeAutospacing="0" w:after="0" w:afterAutospacing="0"/>
              <w:rPr>
                <w:rStyle w:val="c8"/>
                <w:rFonts w:ascii="Calibri" w:hAnsi="Calibri"/>
                <w:color w:val="000000"/>
                <w:shd w:val="clear" w:color="auto" w:fill="FFFFFF"/>
                <w:lang w:val="uk-UA"/>
              </w:rPr>
            </w:pPr>
            <w:r>
              <w:rPr>
                <w:rStyle w:val="c8"/>
                <w:rFonts w:ascii="Calibri" w:hAnsi="Calibri"/>
                <w:color w:val="000000"/>
                <w:shd w:val="clear" w:color="auto" w:fill="FFFFFF"/>
                <w:lang w:val="uk-UA"/>
              </w:rPr>
              <w:t xml:space="preserve">             </w:t>
            </w:r>
          </w:p>
        </w:tc>
        <w:tc>
          <w:tcPr>
            <w:tcW w:w="5580" w:type="dxa"/>
            <w:tcBorders>
              <w:top w:val="nil"/>
              <w:bottom w:val="nil"/>
              <w:right w:val="nil"/>
            </w:tcBorders>
          </w:tcPr>
          <w:p w:rsidR="004316B0" w:rsidRDefault="00820773" w:rsidP="00E218C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c8"/>
                <w:rFonts w:ascii="Calibri" w:hAnsi="Calibri"/>
                <w:shd w:val="clear" w:color="auto" w:fill="FFFFFF"/>
                <w:lang w:val="uk-UA"/>
              </w:rPr>
              <w:t xml:space="preserve">  </w:t>
            </w:r>
            <w:r w:rsidR="00E218CE" w:rsidRPr="00E21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Струсь Наталя Володимирівна  працює у дошкільному навчальному закладі № 4</w:t>
            </w:r>
          </w:p>
          <w:p w:rsidR="00820773" w:rsidRPr="00E218CE" w:rsidRDefault="00E218CE" w:rsidP="00E218CE">
            <w:pPr>
              <w:pStyle w:val="HTML"/>
              <w:jc w:val="both"/>
              <w:rPr>
                <w:rStyle w:val="c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Жашкова на </w:t>
            </w:r>
            <w:r w:rsidR="00431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посаді вихователя з 2008</w:t>
            </w:r>
            <w:r w:rsidRPr="00E21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року. За час роботи  досягла високого професійного  рівня  у роботі, зарекомендувала себе як досвідчений </w:t>
            </w:r>
            <w:r w:rsidR="00431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відповідальний працівник. ЇЇ   педагогічна діяльність с</w:t>
            </w:r>
            <w:r w:rsidRPr="00E21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прияє розвитку творчих здібностей вихованців. Багато уваги приділяє розвитку  активного мовлення дітей. Її вихованці гарно володіють монологічним та пояснювальним мовленням. У своїй діяльності вихователь активно застосовує інноваційні форми роботи з дітьми. Вміє зацікавити дітей, домагається ефективного засвоєння ними знань. Широко використовує ігрові методи у роботі з дітьми. Декілька  років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поспіль </w:t>
            </w:r>
            <w:r w:rsidRPr="00E21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активно  впроваджувала  в  свою  роботу педагогічну  спадщину  видатного  педагога  </w:t>
            </w:r>
          </w:p>
        </w:tc>
      </w:tr>
    </w:tbl>
    <w:p w:rsidR="00820773" w:rsidRPr="00216560" w:rsidRDefault="00E218CE" w:rsidP="0021656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560">
        <w:rPr>
          <w:rFonts w:ascii="Times New Roman" w:hAnsi="Times New Roman" w:cs="Times New Roman"/>
          <w:sz w:val="28"/>
          <w:szCs w:val="28"/>
          <w:lang w:val="uk-UA"/>
        </w:rPr>
        <w:t xml:space="preserve">Василя  Сухомлинського, а  саме працювала  над  проблемою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сімейного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економічної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духовної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кризи</w:t>
      </w:r>
      <w:proofErr w:type="spellEnd"/>
      <w:proofErr w:type="gram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панує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сучасному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українському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суспільстві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надзвичайно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гостро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стоїть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відродження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традиційних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родини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сімейних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виховних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звичаїв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традицій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інтелектуального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морально -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етичного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суспільно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патріотичного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джерела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особистості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, основного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механізму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стабілізації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сімейних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відносин</w:t>
      </w:r>
      <w:proofErr w:type="spellEnd"/>
      <w:r w:rsidR="00820773" w:rsidRPr="00216560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0773" w:rsidRPr="00216560" w:rsidRDefault="00216560" w:rsidP="00216560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стає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очевидним</w:t>
      </w:r>
      <w:proofErr w:type="spellEnd"/>
      <w:proofErr w:type="gram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що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засвоєння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молодим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поколінням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цінностей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сімейних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традицій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 основ «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сімейної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педагогіки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» не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побудувати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демократичне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гуманне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суспільство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Необхідність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звернення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виховного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досвіду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народу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духовно </w:t>
      </w:r>
      <w:proofErr w:type="gram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-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</w:t>
      </w:r>
      <w:proofErr w:type="gram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оральних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засад,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сімейних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виховних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традицій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відзначають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державні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Декларація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державний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суверенітет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України</w:t>
      </w:r>
      <w:proofErr w:type="spellEnd"/>
      <w:proofErr w:type="gram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Державна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» («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XXI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століття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» ) та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.</w:t>
      </w:r>
    </w:p>
    <w:p w:rsidR="00820773" w:rsidRPr="00216560" w:rsidRDefault="00216560" w:rsidP="00216560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контексті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особливо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актуальними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стають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теоретичні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розробки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практичний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видатного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педагога Василя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Олександровича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Сухомлинського</w:t>
      </w:r>
      <w:proofErr w:type="spellEnd"/>
      <w:proofErr w:type="gram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розглядав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проблему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єдності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роботі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педагогів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сім'ї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її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вплив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на духовно -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моральний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фізичний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..</w:t>
      </w:r>
    </w:p>
    <w:p w:rsidR="00820773" w:rsidRPr="00216560" w:rsidRDefault="00820773" w:rsidP="00216560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16560">
        <w:rPr>
          <w:rStyle w:val="c8"/>
          <w:color w:val="000000"/>
          <w:sz w:val="28"/>
          <w:szCs w:val="28"/>
          <w:shd w:val="clear" w:color="auto" w:fill="FFFFFF"/>
        </w:rPr>
        <w:t>Св</w:t>
      </w:r>
      <w:proofErr w:type="gramEnd"/>
      <w:r w:rsidRPr="00216560">
        <w:rPr>
          <w:rStyle w:val="c8"/>
          <w:color w:val="000000"/>
          <w:sz w:val="28"/>
          <w:szCs w:val="28"/>
          <w:shd w:val="clear" w:color="auto" w:fill="FFFFFF"/>
        </w:rPr>
        <w:t>іт</w:t>
      </w:r>
      <w:proofErr w:type="spellEnd"/>
      <w:r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прекрасного для </w:t>
      </w:r>
      <w:proofErr w:type="spellStart"/>
      <w:r w:rsidRPr="00216560">
        <w:rPr>
          <w:rStyle w:val="c8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560">
        <w:rPr>
          <w:rStyle w:val="c8"/>
          <w:color w:val="000000"/>
          <w:sz w:val="28"/>
          <w:szCs w:val="28"/>
          <w:shd w:val="clear" w:color="auto" w:fill="FFFFFF"/>
        </w:rPr>
        <w:t>починається</w:t>
      </w:r>
      <w:proofErr w:type="spellEnd"/>
      <w:r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16560">
        <w:rPr>
          <w:rStyle w:val="c8"/>
          <w:color w:val="000000"/>
          <w:sz w:val="28"/>
          <w:szCs w:val="28"/>
          <w:shd w:val="clear" w:color="auto" w:fill="FFFFFF"/>
        </w:rPr>
        <w:t>родині</w:t>
      </w:r>
      <w:proofErr w:type="spellEnd"/>
      <w:r w:rsidRPr="00216560">
        <w:rPr>
          <w:rStyle w:val="c8"/>
          <w:color w:val="000000"/>
          <w:sz w:val="28"/>
          <w:szCs w:val="28"/>
          <w:shd w:val="clear" w:color="auto" w:fill="FFFFFF"/>
        </w:rPr>
        <w:t>.</w:t>
      </w:r>
      <w:r w:rsidRPr="002165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Тонкість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відчуття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емоційна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сприйнятливість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вразливість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чуйність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співпереживання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проникнення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духовний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світ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іншої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- все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це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осягається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насамперед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родині</w:t>
      </w:r>
      <w:proofErr w:type="spellEnd"/>
      <w:r w:rsidRPr="00216560">
        <w:rPr>
          <w:rStyle w:val="c8"/>
          <w:color w:val="000000"/>
          <w:sz w:val="28"/>
          <w:szCs w:val="28"/>
          <w:shd w:val="clear" w:color="auto" w:fill="FFFFFF"/>
        </w:rPr>
        <w:t> " .</w:t>
      </w:r>
    </w:p>
    <w:p w:rsidR="00820773" w:rsidRPr="00216560" w:rsidRDefault="00216560" w:rsidP="00216560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</w:t>
      </w:r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дорогою,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близькою</w:t>
      </w:r>
      <w:proofErr w:type="spellEnd"/>
      <w:proofErr w:type="gram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прекрасною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істотою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є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мати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Мати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це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тепло</w:t>
      </w:r>
      <w:proofErr w:type="gram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затишок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увага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Це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proofErr w:type="gram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св</w:t>
      </w:r>
      <w:proofErr w:type="gram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іт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сонця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любові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, добра , ласки , увесь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світ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у руках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. І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того ,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він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цей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світ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яким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виросте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>людина</w:t>
      </w:r>
      <w:proofErr w:type="spellEnd"/>
      <w:r w:rsidR="00820773" w:rsidRPr="00216560">
        <w:rPr>
          <w:rStyle w:val="c6"/>
          <w:color w:val="000000"/>
          <w:sz w:val="28"/>
          <w:szCs w:val="28"/>
          <w:shd w:val="clear" w:color="auto" w:fill="FFFFFF"/>
        </w:rPr>
        <w:t xml:space="preserve"> .</w:t>
      </w:r>
    </w:p>
    <w:p w:rsidR="00820773" w:rsidRPr="00216560" w:rsidRDefault="00216560" w:rsidP="00216560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c8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недоліку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материнської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уваги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затримується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психічно</w:t>
      </w:r>
      <w:proofErr w:type="spellEnd"/>
      <w:proofErr w:type="gram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фізично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інтелектуально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емоційно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Деякі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психіатри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думають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що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кілька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місяців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позбавлення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материнського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досить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для того</w:t>
      </w:r>
      <w:proofErr w:type="gram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щоб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психіці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відбулися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вже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цілком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усунути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майбутньому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Сухомлинського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культ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це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результат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серйозних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роздумів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необхідність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зв'язку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поколінь</w:t>
      </w:r>
      <w:proofErr w:type="spellEnd"/>
      <w:proofErr w:type="gram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про передачу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духовної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культури</w:t>
      </w:r>
      <w:proofErr w:type="spellEnd"/>
      <w:r>
        <w:rPr>
          <w:rStyle w:val="c8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20773" w:rsidRDefault="00216560" w:rsidP="00216560">
      <w:pPr>
        <w:pStyle w:val="c5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  <w:lang w:val="uk-UA"/>
        </w:rPr>
      </w:pPr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" </w:t>
      </w:r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рофесія</w:t>
      </w:r>
      <w:proofErr w:type="spellEnd"/>
      <w:r w:rsidRPr="00216560">
        <w:rPr>
          <w:rStyle w:val="c2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 педагога</w:t>
      </w:r>
      <w:proofErr w:type="gram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- писав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Сухомлинський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 -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це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людинознавство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постійне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припиняється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проникнення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складний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духовний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світ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. Чудова риса -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постійно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відкривати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людині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нове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дивуватися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новому,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бачити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становлення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- один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з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тих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коренів</w:t>
      </w:r>
      <w:proofErr w:type="spellEnd"/>
      <w:proofErr w:type="gram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які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живлять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покликання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педагогічної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праці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. Я твердо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переконаний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цей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корінь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закладається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людині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ще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дитинстві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.  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Він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закладається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турботами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старших - батька ,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, педагога , -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які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виховують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дитину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дусі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любові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до людей ,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поваги</w:t>
      </w:r>
      <w:proofErr w:type="spellEnd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820773" w:rsidRPr="00216560">
        <w:rPr>
          <w:rStyle w:val="c2"/>
          <w:i/>
          <w:iCs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 "</w:t>
      </w:r>
      <w:proofErr w:type="gram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Саме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так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формувався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педагогічний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талант самого В.А.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Сухомлинського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джерело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любов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глибока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віра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кожної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так 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щоб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потрібно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було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виправляти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допущені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ранньому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дитинстві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помилки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Терпимість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дитячих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слабкостей</w:t>
      </w:r>
      <w:proofErr w:type="spellEnd"/>
      <w:proofErr w:type="gram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розуміння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найтонших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спонукальних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мотивів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і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причин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дитячих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пустощів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чуйність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турбота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дитину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усю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цю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мудрість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Сухомлинський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виніс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із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власного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дитинства</w:t>
      </w:r>
      <w:proofErr w:type="spellEnd"/>
      <w:r w:rsidR="00820773" w:rsidRPr="00216560">
        <w:rPr>
          <w:rStyle w:val="c8"/>
          <w:color w:val="000000"/>
          <w:sz w:val="28"/>
          <w:szCs w:val="28"/>
          <w:shd w:val="clear" w:color="auto" w:fill="FFFFFF"/>
        </w:rPr>
        <w:t>.</w:t>
      </w:r>
    </w:p>
    <w:p w:rsidR="00216560" w:rsidRPr="00216560" w:rsidRDefault="00216560" w:rsidP="004316B0">
      <w:pPr>
        <w:pStyle w:val="c5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  <w:shd w:val="clear" w:color="auto" w:fill="FFFFFF"/>
          <w:lang w:val="uk-UA"/>
        </w:rPr>
      </w:pPr>
    </w:p>
    <w:p w:rsidR="00C917B7" w:rsidRPr="00C917B7" w:rsidRDefault="00216560" w:rsidP="004316B0">
      <w:pPr>
        <w:pStyle w:val="c5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  <w:shd w:val="clear" w:color="auto" w:fill="FFFFFF"/>
          <w:lang w:val="uk-UA"/>
        </w:rPr>
      </w:pPr>
      <w:r w:rsidRPr="00C917B7">
        <w:rPr>
          <w:rStyle w:val="c8"/>
          <w:b/>
          <w:color w:val="000000"/>
          <w:sz w:val="28"/>
          <w:szCs w:val="28"/>
          <w:shd w:val="clear" w:color="auto" w:fill="FFFFFF"/>
          <w:lang w:val="uk-UA"/>
        </w:rPr>
        <w:t>ГУРТКОВА   РОБОТА</w:t>
      </w:r>
    </w:p>
    <w:p w:rsidR="00216560" w:rsidRPr="004316B0" w:rsidRDefault="00A76F07" w:rsidP="004316B0">
      <w:pPr>
        <w:pStyle w:val="c5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  <w:shd w:val="clear" w:color="auto" w:fill="FFFFFF"/>
          <w:lang w:val="uk-UA"/>
        </w:rPr>
      </w:pPr>
      <w:r w:rsidRPr="004316B0">
        <w:rPr>
          <w:rStyle w:val="c8"/>
          <w:b/>
          <w:color w:val="000000"/>
          <w:sz w:val="28"/>
          <w:szCs w:val="28"/>
          <w:shd w:val="clear" w:color="auto" w:fill="FFFFFF"/>
          <w:lang w:val="uk-UA"/>
        </w:rPr>
        <w:t>«Найласкавіші  руки»</w:t>
      </w:r>
    </w:p>
    <w:p w:rsidR="00216560" w:rsidRDefault="00216560" w:rsidP="00216560">
      <w:pPr>
        <w:pStyle w:val="c5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c8"/>
          <w:color w:val="000000"/>
          <w:sz w:val="28"/>
          <w:szCs w:val="28"/>
          <w:shd w:val="clear" w:color="auto" w:fill="FFFFFF"/>
          <w:lang w:val="uk-UA"/>
        </w:rPr>
        <w:t>МЕТА:</w:t>
      </w:r>
      <w:r w:rsidR="00A76F07">
        <w:rPr>
          <w:rStyle w:val="c8"/>
          <w:color w:val="000000"/>
          <w:sz w:val="28"/>
          <w:szCs w:val="28"/>
          <w:shd w:val="clear" w:color="auto" w:fill="FFFFFF"/>
          <w:lang w:val="uk-UA"/>
        </w:rPr>
        <w:t xml:space="preserve">виховання </w:t>
      </w:r>
      <w:r w:rsidR="00C917B7">
        <w:rPr>
          <w:rStyle w:val="c8"/>
          <w:color w:val="000000"/>
          <w:sz w:val="28"/>
          <w:szCs w:val="28"/>
          <w:shd w:val="clear" w:color="auto" w:fill="FFFFFF"/>
          <w:lang w:val="uk-UA"/>
        </w:rPr>
        <w:t>моральних  якостей</w:t>
      </w:r>
      <w:r w:rsidR="004316B0">
        <w:rPr>
          <w:rStyle w:val="c8"/>
          <w:color w:val="000000"/>
          <w:sz w:val="28"/>
          <w:szCs w:val="28"/>
          <w:shd w:val="clear" w:color="auto" w:fill="FFFFFF"/>
          <w:lang w:val="uk-UA"/>
        </w:rPr>
        <w:t xml:space="preserve">  дошкільників; </w:t>
      </w:r>
      <w:r w:rsidR="00A76F07">
        <w:rPr>
          <w:rStyle w:val="c8"/>
          <w:color w:val="000000"/>
          <w:sz w:val="28"/>
          <w:szCs w:val="28"/>
          <w:shd w:val="clear" w:color="auto" w:fill="FFFFFF"/>
          <w:lang w:val="uk-UA"/>
        </w:rPr>
        <w:t>любові, поваги  до  матері  та  родини  через  творчу  спадщину  В.Сухомлинського</w:t>
      </w:r>
    </w:p>
    <w:tbl>
      <w:tblPr>
        <w:tblStyle w:val="a3"/>
        <w:tblW w:w="0" w:type="auto"/>
        <w:tblLook w:val="04A0"/>
      </w:tblPr>
      <w:tblGrid>
        <w:gridCol w:w="861"/>
        <w:gridCol w:w="2649"/>
        <w:gridCol w:w="5670"/>
      </w:tblGrid>
      <w:tr w:rsidR="00216560" w:rsidTr="00C917B7">
        <w:tc>
          <w:tcPr>
            <w:tcW w:w="861" w:type="dxa"/>
            <w:tcBorders>
              <w:right w:val="single" w:sz="4" w:space="0" w:color="auto"/>
            </w:tcBorders>
          </w:tcPr>
          <w:p w:rsidR="00216560" w:rsidRDefault="00216560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216560" w:rsidRDefault="00216560" w:rsidP="004316B0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5670" w:type="dxa"/>
          </w:tcPr>
          <w:p w:rsidR="00216560" w:rsidRDefault="00216560" w:rsidP="004316B0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орієнтовна  тематика  творів</w:t>
            </w:r>
          </w:p>
        </w:tc>
      </w:tr>
      <w:tr w:rsidR="00216560" w:rsidTr="00C917B7">
        <w:tc>
          <w:tcPr>
            <w:tcW w:w="861" w:type="dxa"/>
            <w:tcBorders>
              <w:right w:val="single" w:sz="4" w:space="0" w:color="auto"/>
            </w:tcBorders>
          </w:tcPr>
          <w:p w:rsidR="00216560" w:rsidRDefault="00216560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216560" w:rsidRDefault="00216560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670" w:type="dxa"/>
          </w:tcPr>
          <w:p w:rsidR="00216560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«Він  став  трудівником»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«Як же  все  це  було без  мене?»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«Ніч  та  біла  сорочка»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«Не  видно, бо  ніч»</w:t>
            </w:r>
          </w:p>
        </w:tc>
      </w:tr>
      <w:tr w:rsidR="00216560" w:rsidTr="00C917B7">
        <w:tc>
          <w:tcPr>
            <w:tcW w:w="861" w:type="dxa"/>
            <w:tcBorders>
              <w:right w:val="single" w:sz="4" w:space="0" w:color="auto"/>
            </w:tcBorders>
          </w:tcPr>
          <w:p w:rsidR="00216560" w:rsidRDefault="00216560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216560" w:rsidRDefault="00216560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5670" w:type="dxa"/>
          </w:tcPr>
          <w:p w:rsidR="00216560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«Чорнобривці»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«А  де ж  подівся  той  хлопчик»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«Хай  я  буду  ваша, бабусю»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«Бо  я  людина»</w:t>
            </w:r>
          </w:p>
        </w:tc>
      </w:tr>
      <w:tr w:rsidR="00216560" w:rsidTr="00C917B7">
        <w:tc>
          <w:tcPr>
            <w:tcW w:w="861" w:type="dxa"/>
            <w:tcBorders>
              <w:right w:val="single" w:sz="4" w:space="0" w:color="auto"/>
            </w:tcBorders>
          </w:tcPr>
          <w:p w:rsidR="00216560" w:rsidRDefault="00216560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216560" w:rsidRDefault="00216560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670" w:type="dxa"/>
          </w:tcPr>
          <w:p w:rsidR="00216560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«Як  дівчинка  побачила  себе»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«Чому  здивувався  Петрик»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«Сива  волосинка»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«Хочу  й  на  тата  бути  схожа»</w:t>
            </w:r>
          </w:p>
        </w:tc>
      </w:tr>
      <w:tr w:rsidR="00216560" w:rsidTr="00C917B7">
        <w:tc>
          <w:tcPr>
            <w:tcW w:w="861" w:type="dxa"/>
            <w:tcBorders>
              <w:right w:val="single" w:sz="4" w:space="0" w:color="auto"/>
            </w:tcBorders>
          </w:tcPr>
          <w:p w:rsidR="00216560" w:rsidRDefault="00216560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216560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670" w:type="dxa"/>
          </w:tcPr>
          <w:p w:rsidR="00216560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«Щоб  кіт  мишки  не  впіймав»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«Кожна  людина  повинна»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«Як  хлопці  мед  поїли»</w:t>
            </w:r>
          </w:p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«Хлопчик  і хвора  мама»</w:t>
            </w:r>
          </w:p>
        </w:tc>
      </w:tr>
      <w:tr w:rsidR="00216560" w:rsidTr="00C917B7">
        <w:tc>
          <w:tcPr>
            <w:tcW w:w="861" w:type="dxa"/>
            <w:tcBorders>
              <w:right w:val="single" w:sz="4" w:space="0" w:color="auto"/>
            </w:tcBorders>
          </w:tcPr>
          <w:p w:rsidR="00216560" w:rsidRDefault="00216560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216560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5670" w:type="dxa"/>
          </w:tcPr>
          <w:p w:rsidR="00216560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«Що  Ніна  має  зробити»</w:t>
            </w:r>
          </w:p>
          <w:p w:rsidR="00A76F0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«Як  Петрик  розгнівався»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«Хто  розмалював  півника»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«Мама  послала»</w:t>
            </w:r>
          </w:p>
        </w:tc>
      </w:tr>
      <w:tr w:rsidR="00A76F07" w:rsidTr="00C917B7">
        <w:tc>
          <w:tcPr>
            <w:tcW w:w="861" w:type="dxa"/>
            <w:tcBorders>
              <w:right w:val="single" w:sz="4" w:space="0" w:color="auto"/>
            </w:tcBorders>
          </w:tcPr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A76F07" w:rsidRDefault="00A76F07" w:rsidP="001604D5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5670" w:type="dxa"/>
          </w:tcPr>
          <w:p w:rsidR="00A76F0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«Щоб  ти  став  кращий»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«Знайшов  винного»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«Яблуко  в  осінньому  саду»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«Заплющені  очі»</w:t>
            </w:r>
          </w:p>
        </w:tc>
      </w:tr>
      <w:tr w:rsidR="00A76F07" w:rsidTr="00C917B7">
        <w:tc>
          <w:tcPr>
            <w:tcW w:w="861" w:type="dxa"/>
            <w:tcBorders>
              <w:right w:val="single" w:sz="4" w:space="0" w:color="auto"/>
            </w:tcBorders>
          </w:tcPr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A76F07" w:rsidRDefault="00A76F07" w:rsidP="001604D5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670" w:type="dxa"/>
          </w:tcPr>
          <w:p w:rsidR="00A76F0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«Петрик  і  Павлик»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«Чого ж  ви, тату, мовчите?»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«Відломлена  гілка»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«Бабуся  і  Петрик»</w:t>
            </w:r>
          </w:p>
        </w:tc>
      </w:tr>
      <w:tr w:rsidR="00A76F07" w:rsidTr="00C917B7">
        <w:tc>
          <w:tcPr>
            <w:tcW w:w="861" w:type="dxa"/>
            <w:tcBorders>
              <w:right w:val="single" w:sz="4" w:space="0" w:color="auto"/>
            </w:tcBorders>
          </w:tcPr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A76F07" w:rsidRDefault="00A76F07" w:rsidP="001604D5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670" w:type="dxa"/>
          </w:tcPr>
          <w:p w:rsidR="00A76F0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«Скляне  мишеня»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«Три  пиріжки»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«Спіть, мамо, спіть..»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«Чого  ж  ти  вчора  не  шукав  моїх  окулярів?»</w:t>
            </w:r>
          </w:p>
        </w:tc>
      </w:tr>
      <w:tr w:rsidR="00A76F07" w:rsidTr="00C917B7">
        <w:tc>
          <w:tcPr>
            <w:tcW w:w="861" w:type="dxa"/>
            <w:tcBorders>
              <w:right w:val="single" w:sz="4" w:space="0" w:color="auto"/>
            </w:tcBorders>
          </w:tcPr>
          <w:p w:rsidR="00A76F07" w:rsidRDefault="00A76F0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A76F07" w:rsidRDefault="00A76F07" w:rsidP="001604D5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670" w:type="dxa"/>
          </w:tcPr>
          <w:p w:rsidR="00A76F0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«Мамин  кавун»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«Добре  слово»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«Троє  рожевих  яблук»</w:t>
            </w:r>
          </w:p>
          <w:p w:rsidR="00C917B7" w:rsidRDefault="00C917B7" w:rsidP="00216560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4316B0">
              <w:rPr>
                <w:color w:val="000000"/>
                <w:sz w:val="28"/>
                <w:szCs w:val="28"/>
                <w:lang w:val="uk-UA"/>
              </w:rPr>
              <w:t>В  гостях  у  дядька  М</w:t>
            </w:r>
            <w:r>
              <w:rPr>
                <w:color w:val="000000"/>
                <w:sz w:val="28"/>
                <w:szCs w:val="28"/>
                <w:lang w:val="uk-UA"/>
              </w:rPr>
              <w:t>атвія»</w:t>
            </w:r>
          </w:p>
        </w:tc>
      </w:tr>
    </w:tbl>
    <w:p w:rsidR="00216560" w:rsidRPr="00216560" w:rsidRDefault="00216560" w:rsidP="00216560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310E3" w:rsidRPr="00216560" w:rsidRDefault="002310E3" w:rsidP="002165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773" w:rsidRDefault="00820773">
      <w:pPr>
        <w:rPr>
          <w:lang w:val="uk-UA"/>
        </w:rPr>
      </w:pPr>
    </w:p>
    <w:p w:rsidR="00820773" w:rsidRPr="00820773" w:rsidRDefault="00820773">
      <w:pPr>
        <w:rPr>
          <w:lang w:val="uk-UA"/>
        </w:rPr>
      </w:pPr>
    </w:p>
    <w:sectPr w:rsidR="00820773" w:rsidRPr="00820773" w:rsidSect="004316B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20773"/>
    <w:rsid w:val="00216560"/>
    <w:rsid w:val="002310E3"/>
    <w:rsid w:val="004316B0"/>
    <w:rsid w:val="006D6D3E"/>
    <w:rsid w:val="00801B21"/>
    <w:rsid w:val="00820773"/>
    <w:rsid w:val="00A76F07"/>
    <w:rsid w:val="00C917B7"/>
    <w:rsid w:val="00E2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20773"/>
  </w:style>
  <w:style w:type="character" w:customStyle="1" w:styleId="c32">
    <w:name w:val="c32"/>
    <w:basedOn w:val="a0"/>
    <w:rsid w:val="00820773"/>
  </w:style>
  <w:style w:type="character" w:customStyle="1" w:styleId="apple-converted-space">
    <w:name w:val="apple-converted-space"/>
    <w:basedOn w:val="a0"/>
    <w:rsid w:val="00820773"/>
  </w:style>
  <w:style w:type="character" w:customStyle="1" w:styleId="c2">
    <w:name w:val="c2"/>
    <w:basedOn w:val="a0"/>
    <w:rsid w:val="00820773"/>
  </w:style>
  <w:style w:type="character" w:customStyle="1" w:styleId="c6">
    <w:name w:val="c6"/>
    <w:basedOn w:val="a0"/>
    <w:rsid w:val="00820773"/>
  </w:style>
  <w:style w:type="table" w:styleId="a3">
    <w:name w:val="Table Grid"/>
    <w:basedOn w:val="a1"/>
    <w:uiPriority w:val="59"/>
    <w:rsid w:val="00820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2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E218CE"/>
    <w:rPr>
      <w:rFonts w:ascii="Courier New" w:eastAsia="Times New Roman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2015-03-31T09:45:00Z</dcterms:created>
  <dcterms:modified xsi:type="dcterms:W3CDTF">2015-03-31T11:02:00Z</dcterms:modified>
</cp:coreProperties>
</file>